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2753" w14:textId="685C2939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5538D5">
        <w:rPr>
          <w:noProof/>
        </w:rPr>
        <w:drawing>
          <wp:anchor distT="0" distB="0" distL="114300" distR="114300" simplePos="0" relativeHeight="251658240" behindDoc="0" locked="0" layoutInCell="1" allowOverlap="1" wp14:anchorId="3BACC8AA" wp14:editId="0B3C0629">
            <wp:simplePos x="0" y="0"/>
            <wp:positionH relativeFrom="column">
              <wp:posOffset>5725160</wp:posOffset>
            </wp:positionH>
            <wp:positionV relativeFrom="paragraph">
              <wp:posOffset>0</wp:posOffset>
            </wp:positionV>
            <wp:extent cx="744220" cy="885825"/>
            <wp:effectExtent l="0" t="0" r="0" b="9525"/>
            <wp:wrapSquare wrapText="bothSides"/>
            <wp:docPr id="6" name="Picture 5" descr="A blue and white shield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44A21A-0E69-DA80-7BD4-D151D9597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shield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FC44A21A-0E69-DA80-7BD4-D151D9597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B6859" w14:textId="20E5A002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Annandale Public School Parents &amp; Citizens Association  </w:t>
      </w:r>
    </w:p>
    <w:p w14:paraId="70BF1EFB" w14:textId="77777777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4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Minutes of General Meeting  </w:t>
      </w:r>
    </w:p>
    <w:p w14:paraId="6F147EBD" w14:textId="764F5BE2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Chair: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46C" w:rsidRPr="00187EAD">
        <w:rPr>
          <w:rFonts w:ascii="Times New Roman" w:hAnsi="Times New Roman" w:cs="Times New Roman"/>
          <w:sz w:val="24"/>
          <w:szCs w:val="24"/>
        </w:rPr>
        <w:t>Jamie Darams</w:t>
      </w:r>
    </w:p>
    <w:p w14:paraId="004F06BC" w14:textId="70A0B357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16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CE4F1F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="00CB6594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B2E" w:rsidRPr="00187EA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52658" w:rsidRPr="00187EAD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2C20753" w14:textId="72C90757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4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5538" w:rsidRPr="00187EAD">
        <w:rPr>
          <w:rFonts w:ascii="Times New Roman" w:hAnsi="Times New Roman" w:cs="Times New Roman"/>
          <w:color w:val="000000"/>
          <w:sz w:val="24"/>
          <w:szCs w:val="24"/>
        </w:rPr>
        <w:t>7:30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pm </w:t>
      </w:r>
    </w:p>
    <w:p w14:paraId="18A001BA" w14:textId="68424851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Venue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: online via </w:t>
      </w:r>
      <w:r w:rsidR="00B75538" w:rsidRPr="00187EAD">
        <w:rPr>
          <w:rFonts w:ascii="Times New Roman" w:hAnsi="Times New Roman" w:cs="Times New Roman"/>
          <w:color w:val="000000"/>
          <w:sz w:val="24"/>
          <w:szCs w:val="24"/>
        </w:rPr>
        <w:t>Teams</w:t>
      </w:r>
    </w:p>
    <w:p w14:paraId="4D6F0720" w14:textId="7998469E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Minutes: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EAD" w:rsidRPr="00187EAD">
        <w:rPr>
          <w:rFonts w:ascii="Times New Roman" w:hAnsi="Times New Roman" w:cs="Times New Roman"/>
          <w:sz w:val="24"/>
          <w:szCs w:val="24"/>
        </w:rPr>
        <w:t xml:space="preserve">16 September </w:t>
      </w:r>
      <w:r w:rsidR="00CE4F1F" w:rsidRPr="00187EAD">
        <w:rPr>
          <w:rFonts w:ascii="Times New Roman" w:hAnsi="Times New Roman" w:cs="Times New Roman"/>
          <w:sz w:val="24"/>
          <w:szCs w:val="24"/>
        </w:rPr>
        <w:t>2025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GM</w:t>
      </w:r>
      <w:r w:rsidR="005C1C6A" w:rsidRPr="00187EAD">
        <w:rPr>
          <w:rFonts w:ascii="Times New Roman" w:hAnsi="Times New Roman" w:cs="Times New Roman"/>
          <w:color w:val="000000"/>
          <w:sz w:val="24"/>
          <w:szCs w:val="24"/>
        </w:rPr>
        <w:t>. Fini</w:t>
      </w:r>
      <w:r w:rsidR="005C1C6A" w:rsidRPr="00187EAD">
        <w:rPr>
          <w:rFonts w:ascii="Times New Roman" w:hAnsi="Times New Roman" w:cs="Times New Roman"/>
          <w:sz w:val="24"/>
          <w:szCs w:val="24"/>
        </w:rPr>
        <w:t xml:space="preserve">shed </w:t>
      </w:r>
      <w:r w:rsidR="00FF445A" w:rsidRPr="00187EAD">
        <w:rPr>
          <w:rFonts w:ascii="Times New Roman" w:hAnsi="Times New Roman" w:cs="Times New Roman"/>
          <w:sz w:val="24"/>
          <w:szCs w:val="24"/>
        </w:rPr>
        <w:t>8.</w:t>
      </w:r>
      <w:r w:rsidR="00187EAD" w:rsidRPr="00187EAD">
        <w:rPr>
          <w:rFonts w:ascii="Times New Roman" w:hAnsi="Times New Roman" w:cs="Times New Roman"/>
          <w:sz w:val="24"/>
          <w:szCs w:val="24"/>
        </w:rPr>
        <w:t>15</w:t>
      </w:r>
      <w:r w:rsidR="005C1C6A" w:rsidRPr="00187EAD">
        <w:rPr>
          <w:rFonts w:ascii="Times New Roman" w:hAnsi="Times New Roman" w:cs="Times New Roman"/>
          <w:sz w:val="24"/>
          <w:szCs w:val="24"/>
        </w:rPr>
        <w:t xml:space="preserve">pm. </w:t>
      </w:r>
      <w:r w:rsidR="005C1C6A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Next meeting </w:t>
      </w:r>
      <w:r w:rsidR="00307E36" w:rsidRPr="00187EAD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5C1C6A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044" w:rsidRPr="00187EA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4044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>October</w:t>
      </w:r>
      <w:r w:rsidR="00CE4F1F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5C1C6A" w:rsidRPr="00187E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FBC36C" w14:textId="77777777" w:rsidR="00617CAD" w:rsidRPr="00187EAD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General Meeting Minutes (Motions, Actions and Outcomes) </w:t>
      </w:r>
    </w:p>
    <w:p w14:paraId="0AD348A0" w14:textId="10A2B4B8" w:rsidR="003C7795" w:rsidRPr="00187EAD" w:rsidRDefault="005D434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Meeting declared open: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9CB" w:rsidRPr="00187EAD">
        <w:rPr>
          <w:rFonts w:ascii="Times New Roman" w:hAnsi="Times New Roman" w:cs="Times New Roman"/>
          <w:sz w:val="24"/>
          <w:szCs w:val="24"/>
        </w:rPr>
        <w:t xml:space="preserve">Jamie </w:t>
      </w:r>
      <w:proofErr w:type="spellStart"/>
      <w:r w:rsidR="00B219CB" w:rsidRPr="00187EAD">
        <w:rPr>
          <w:rFonts w:ascii="Times New Roman" w:hAnsi="Times New Roman" w:cs="Times New Roman"/>
          <w:sz w:val="24"/>
          <w:szCs w:val="24"/>
        </w:rPr>
        <w:t>Darams</w:t>
      </w:r>
      <w:proofErr w:type="spellEnd"/>
      <w:r w:rsidR="00CF66A8" w:rsidRPr="00187EAD">
        <w:rPr>
          <w:rFonts w:ascii="Times New Roman" w:hAnsi="Times New Roman" w:cs="Times New Roman"/>
          <w:sz w:val="24"/>
          <w:szCs w:val="24"/>
        </w:rPr>
        <w:t xml:space="preserve"> 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– President at </w:t>
      </w:r>
      <w:r w:rsidR="00BC568B" w:rsidRPr="00187EAD">
        <w:rPr>
          <w:rFonts w:ascii="Times New Roman" w:hAnsi="Times New Roman" w:cs="Times New Roman"/>
          <w:color w:val="000000"/>
          <w:sz w:val="24"/>
          <w:szCs w:val="24"/>
        </w:rPr>
        <w:t>7:3</w:t>
      </w:r>
      <w:r w:rsidR="000B02EB" w:rsidRPr="00187EA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D03C1" w:rsidRPr="00187EAD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695CA49" w14:textId="77777777" w:rsidR="003C7795" w:rsidRPr="00187EA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Attendance – </w:t>
      </w:r>
      <w:r w:rsidRPr="00187EA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0C36C51B" w14:textId="27122551" w:rsidR="008C4A3C" w:rsidRPr="00187EAD" w:rsidRDefault="008C4A3C" w:rsidP="008C4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  <w:rPr>
          <w:rFonts w:ascii="Times New Roman" w:hAnsi="Times New Roman" w:cs="Times New Roman"/>
          <w:color w:val="000000"/>
          <w:sz w:val="24"/>
          <w:szCs w:val="24"/>
        </w:rPr>
      </w:pPr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Lisa Lupton, Jamie </w:t>
      </w:r>
      <w:proofErr w:type="spellStart"/>
      <w:r w:rsidRPr="00187EAD">
        <w:rPr>
          <w:rFonts w:ascii="Times New Roman" w:hAnsi="Times New Roman" w:cs="Times New Roman"/>
          <w:color w:val="000000"/>
          <w:sz w:val="24"/>
          <w:szCs w:val="24"/>
        </w:rPr>
        <w:t>Darams</w:t>
      </w:r>
      <w:proofErr w:type="spellEnd"/>
      <w:r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, Rosemary Donald, Emma Landrigan, 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Caitlin Chang, Rosemary Donald, Lucy Thawley, </w:t>
      </w:r>
    </w:p>
    <w:p w14:paraId="2C345FA5" w14:textId="77777777" w:rsidR="008C4A3C" w:rsidRPr="00187EAD" w:rsidRDefault="008C4A3C" w:rsidP="008C4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  <w:rPr>
          <w:rFonts w:ascii="Times New Roman" w:hAnsi="Times New Roman" w:cs="Times New Roman"/>
          <w:sz w:val="24"/>
          <w:szCs w:val="24"/>
        </w:rPr>
      </w:pPr>
    </w:p>
    <w:p w14:paraId="46FA68BA" w14:textId="379D0DB1" w:rsidR="00617CAD" w:rsidRPr="00187EAD" w:rsidRDefault="008C4A3C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Apologies –</w:t>
      </w:r>
      <w:r w:rsidR="00187EAD" w:rsidRPr="00187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F8E" w:rsidRPr="00187EAD">
        <w:rPr>
          <w:rFonts w:ascii="Times New Roman" w:hAnsi="Times New Roman" w:cs="Times New Roman"/>
          <w:color w:val="000000"/>
          <w:sz w:val="24"/>
          <w:szCs w:val="24"/>
        </w:rPr>
        <w:t>CY Chim</w:t>
      </w:r>
    </w:p>
    <w:p w14:paraId="35349128" w14:textId="77777777" w:rsidR="00617CAD" w:rsidRPr="00187EAD" w:rsidRDefault="00617CAD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  <w:rPr>
          <w:rFonts w:ascii="Times New Roman" w:hAnsi="Times New Roman" w:cs="Times New Roman"/>
          <w:sz w:val="24"/>
          <w:szCs w:val="24"/>
        </w:rPr>
      </w:pPr>
    </w:p>
    <w:p w14:paraId="061D21DD" w14:textId="0F907DBE" w:rsidR="00B913DF" w:rsidRPr="00187EAD" w:rsidRDefault="00440AE5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123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b/>
          <w:bCs/>
          <w:color w:val="1F4E79"/>
          <w:sz w:val="24"/>
          <w:szCs w:val="24"/>
        </w:rPr>
        <w:t xml:space="preserve">General Agenda  </w:t>
      </w:r>
    </w:p>
    <w:p w14:paraId="0DB57852" w14:textId="77777777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1. President’s Welcome</w:t>
      </w:r>
    </w:p>
    <w:p w14:paraId="05D5A1DB" w14:textId="0956A2EF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2. Secretary’s Report</w:t>
      </w:r>
      <w:r w:rsidR="00595838" w:rsidRPr="00187EAD">
        <w:rPr>
          <w:rFonts w:ascii="Times New Roman" w:hAnsi="Times New Roman" w:cs="Times New Roman"/>
          <w:sz w:val="24"/>
          <w:szCs w:val="24"/>
        </w:rPr>
        <w:t xml:space="preserve"> – Emma Landrigan</w:t>
      </w:r>
    </w:p>
    <w:p w14:paraId="6FAF0DA5" w14:textId="77777777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2.1 Table minutes from last meeting</w:t>
      </w:r>
    </w:p>
    <w:p w14:paraId="29AB70E6" w14:textId="77777777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18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2.2 Correspondence</w:t>
      </w:r>
    </w:p>
    <w:p w14:paraId="3116E812" w14:textId="77777777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18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2.3 Membership Administration</w:t>
      </w:r>
    </w:p>
    <w:p w14:paraId="56D1BD13" w14:textId="55BC0F69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3. Principal’s Report – Lisa Lupton</w:t>
      </w:r>
    </w:p>
    <w:p w14:paraId="474F6721" w14:textId="15472364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4. Treasurer’s Report</w:t>
      </w:r>
      <w:r w:rsidR="00595838" w:rsidRPr="00187EAD">
        <w:rPr>
          <w:rFonts w:ascii="Times New Roman" w:hAnsi="Times New Roman" w:cs="Times New Roman"/>
          <w:sz w:val="24"/>
          <w:szCs w:val="24"/>
        </w:rPr>
        <w:t xml:space="preserve"> –Eamon McGinn</w:t>
      </w:r>
    </w:p>
    <w:p w14:paraId="4C34460A" w14:textId="77777777" w:rsidR="006063F1" w:rsidRPr="00187EAD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5. General Business</w:t>
      </w:r>
    </w:p>
    <w:p w14:paraId="21D8CF63" w14:textId="65127D20" w:rsidR="00187EAD" w:rsidRDefault="00187EAD" w:rsidP="00187EAD">
      <w:pPr>
        <w:pStyle w:val="NormalWeb"/>
        <w:ind w:left="720"/>
        <w:rPr>
          <w:rFonts w:eastAsia="Times New Roman"/>
          <w:color w:val="000000"/>
          <w:lang w:eastAsia="en-GB"/>
        </w:rPr>
      </w:pPr>
      <w:r w:rsidRPr="00187EAD">
        <w:rPr>
          <w:rFonts w:eastAsia="Times New Roman"/>
          <w:color w:val="000000"/>
          <w:lang w:eastAsia="en-GB"/>
        </w:rPr>
        <w:t xml:space="preserve">5.1 </w:t>
      </w:r>
      <w:r w:rsidRPr="00187EAD">
        <w:rPr>
          <w:rFonts w:eastAsia="Times New Roman"/>
          <w:color w:val="000000"/>
          <w:lang w:eastAsia="en-GB"/>
        </w:rPr>
        <w:t>Proposed Changes to the School Intake Zones</w:t>
      </w:r>
      <w:r w:rsidRPr="00187EAD">
        <w:rPr>
          <w:rFonts w:eastAsia="Times New Roman"/>
          <w:color w:val="000000"/>
          <w:lang w:eastAsia="en-GB"/>
        </w:rPr>
        <w:br/>
      </w:r>
      <w:r w:rsidRPr="00187EAD">
        <w:rPr>
          <w:rFonts w:eastAsia="Times New Roman"/>
          <w:color w:val="000000"/>
          <w:lang w:eastAsia="en-GB"/>
        </w:rPr>
        <w:t>5.2 – P&amp;C Online Presence</w:t>
      </w:r>
      <w:r w:rsidRPr="00187EAD">
        <w:rPr>
          <w:rFonts w:eastAsia="Times New Roman"/>
          <w:color w:val="000000"/>
          <w:lang w:eastAsia="en-GB"/>
        </w:rPr>
        <w:br/>
      </w:r>
      <w:r w:rsidRPr="00187EAD">
        <w:rPr>
          <w:rFonts w:eastAsia="Times New Roman"/>
          <w:color w:val="000000"/>
          <w:lang w:eastAsia="en-GB"/>
        </w:rPr>
        <w:t>5.3 – Paper Rock Scissors Art Classes</w:t>
      </w:r>
      <w:r w:rsidRPr="00187EAD">
        <w:rPr>
          <w:rFonts w:eastAsia="Times New Roman"/>
          <w:color w:val="000000"/>
          <w:lang w:eastAsia="en-GB"/>
        </w:rPr>
        <w:br/>
      </w:r>
      <w:r w:rsidRPr="00187EAD">
        <w:rPr>
          <w:rFonts w:eastAsia="Times New Roman"/>
          <w:color w:val="000000"/>
          <w:lang w:eastAsia="en-GB"/>
        </w:rPr>
        <w:t>5.4 – Trivia Night</w:t>
      </w:r>
    </w:p>
    <w:p w14:paraId="541D798A" w14:textId="4A83FDCC" w:rsidR="00A53755" w:rsidRPr="00187EAD" w:rsidRDefault="00A53755" w:rsidP="00187EAD">
      <w:pPr>
        <w:pStyle w:val="NormalWeb"/>
        <w:ind w:left="720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5.5 – Teacher’s Lunch – World Teacher’s Day</w:t>
      </w:r>
    </w:p>
    <w:p w14:paraId="5C4786E7" w14:textId="1598DF49" w:rsidR="006063F1" w:rsidRPr="00187EAD" w:rsidRDefault="006063F1" w:rsidP="00187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rFonts w:ascii="Times New Roman" w:hAnsi="Times New Roman" w:cs="Times New Roman"/>
          <w:sz w:val="24"/>
          <w:szCs w:val="24"/>
        </w:rPr>
      </w:pPr>
      <w:r w:rsidRPr="00187EAD">
        <w:rPr>
          <w:rFonts w:ascii="Times New Roman" w:hAnsi="Times New Roman" w:cs="Times New Roman"/>
          <w:sz w:val="24"/>
          <w:szCs w:val="24"/>
        </w:rPr>
        <w:t>6. Action Item Updates</w:t>
      </w:r>
    </w:p>
    <w:p w14:paraId="43257547" w14:textId="0EC5175F" w:rsidR="006063F1" w:rsidRPr="005F1E1D" w:rsidRDefault="006063F1" w:rsidP="00187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</w:p>
    <w:p w14:paraId="0BE3600B" w14:textId="41680023" w:rsidR="003C7795" w:rsidRDefault="005D4345">
      <w:pPr>
        <w:widowControl w:val="0"/>
        <w:spacing w:before="295" w:line="201" w:lineRule="auto"/>
        <w:ind w:left="11" w:right="74" w:hanging="8"/>
        <w:rPr>
          <w:sz w:val="15"/>
          <w:szCs w:val="15"/>
        </w:rPr>
      </w:pPr>
      <w:r>
        <w:rPr>
          <w:noProof/>
        </w:rPr>
        <w:drawing>
          <wp:inline distT="19050" distB="19050" distL="19050" distR="19050" wp14:anchorId="2D0D7020" wp14:editId="44821661">
            <wp:extent cx="5923789" cy="76657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t xml:space="preserve">P&amp;C email P&amp;C website P&amp;C pages on the school website Join the P&amp;C Facebook page  </w:t>
      </w:r>
    </w:p>
    <w:p w14:paraId="2CE84ADC" w14:textId="1E9BA5E4" w:rsidR="003C7795" w:rsidRDefault="005D4345">
      <w:pPr>
        <w:widowControl w:val="0"/>
        <w:spacing w:before="128" w:line="240" w:lineRule="auto"/>
        <w:jc w:val="center"/>
        <w:rPr>
          <w:color w:val="1F4E79"/>
        </w:rPr>
      </w:pPr>
      <w:r>
        <w:rPr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sz w:val="13"/>
          <w:szCs w:val="13"/>
        </w:rPr>
        <w:t xml:space="preserve"> </w:t>
      </w:r>
    </w:p>
    <w:p w14:paraId="668CA19E" w14:textId="29AB9D79" w:rsidR="003C7795" w:rsidRPr="00586E33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Minutes </w:t>
      </w:r>
    </w:p>
    <w:p w14:paraId="3C2114D6" w14:textId="4AB1B236" w:rsidR="003C7795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4574A2"/>
        </w:rPr>
      </w:pPr>
      <w:r w:rsidRPr="00586E33">
        <w:rPr>
          <w:b/>
          <w:bCs/>
          <w:color w:val="1F4E79"/>
        </w:rPr>
        <w:t xml:space="preserve">Item 1 </w:t>
      </w:r>
      <w:r w:rsidR="00C006AD">
        <w:rPr>
          <w:b/>
          <w:bCs/>
          <w:color w:val="1F4E79"/>
        </w:rPr>
        <w:t xml:space="preserve">| </w:t>
      </w:r>
      <w:r w:rsidRPr="00586E33">
        <w:rPr>
          <w:b/>
          <w:bCs/>
          <w:color w:val="1F4E79"/>
        </w:rPr>
        <w:t xml:space="preserve">Welcome – </w:t>
      </w:r>
      <w:r w:rsidR="0054582D">
        <w:rPr>
          <w:b/>
          <w:bCs/>
          <w:color w:val="1F4E79"/>
        </w:rPr>
        <w:t>Jamie Darams</w:t>
      </w:r>
      <w:r w:rsidRPr="00586E33">
        <w:rPr>
          <w:b/>
          <w:bCs/>
          <w:color w:val="1F4E79"/>
        </w:rPr>
        <w:t xml:space="preserve">  </w:t>
      </w:r>
    </w:p>
    <w:p w14:paraId="757A2D69" w14:textId="77777777" w:rsidR="00187EAD" w:rsidRDefault="00187EAD" w:rsidP="00187EAD">
      <w:pPr>
        <w:rPr>
          <w:rFonts w:eastAsia="Times New Roman"/>
        </w:rPr>
      </w:pPr>
    </w:p>
    <w:p w14:paraId="01F7F6D2" w14:textId="72BDC6A2" w:rsidR="00EF6B57" w:rsidRPr="00187EAD" w:rsidRDefault="00EF6B57" w:rsidP="00187EAD">
      <w:pPr>
        <w:rPr>
          <w:rFonts w:eastAsia="Times New Roman"/>
        </w:rPr>
      </w:pPr>
      <w:r w:rsidRPr="00187EAD">
        <w:rPr>
          <w:rFonts w:eastAsia="Times New Roman"/>
        </w:rPr>
        <w:t>I would like to acknowledge the Traditional owners of the land on which we meet tonight, the Gadigal people of the Eora nation. I pay my respects to their eldest past and present.</w:t>
      </w:r>
    </w:p>
    <w:p w14:paraId="7A1392A5" w14:textId="7A8D7FA8" w:rsidR="003C7795" w:rsidRPr="00586E33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Item 2 </w:t>
      </w:r>
      <w:r w:rsidR="00C006AD">
        <w:rPr>
          <w:b/>
          <w:bCs/>
          <w:color w:val="1F4E79"/>
        </w:rPr>
        <w:t xml:space="preserve">| </w:t>
      </w:r>
      <w:r w:rsidR="006148DF">
        <w:rPr>
          <w:b/>
          <w:bCs/>
          <w:color w:val="1F4E79"/>
        </w:rPr>
        <w:t>Secretary Report</w:t>
      </w:r>
      <w:r w:rsidRPr="00586E33">
        <w:rPr>
          <w:b/>
          <w:bCs/>
          <w:color w:val="1F4E79"/>
        </w:rPr>
        <w:t xml:space="preserve"> </w:t>
      </w:r>
    </w:p>
    <w:p w14:paraId="4D4AFD03" w14:textId="6A96FFC6" w:rsidR="003C7795" w:rsidRPr="0054582D" w:rsidRDefault="005D4345" w:rsidP="00545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0" w:lineRule="auto"/>
        <w:ind w:left="677" w:right="777"/>
      </w:pPr>
      <w:r w:rsidRPr="007C6825">
        <w:t xml:space="preserve">2.1 Table minutes from last </w:t>
      </w:r>
      <w:r w:rsidR="00A173C6">
        <w:t xml:space="preserve">general </w:t>
      </w:r>
      <w:r w:rsidRPr="007C6825">
        <w:t xml:space="preserve">meeting </w:t>
      </w:r>
      <w:r w:rsidR="0054582D">
        <w:t>– minutes to be passed</w:t>
      </w: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C7795" w14:paraId="73CBE1A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945BD" w14:textId="77777777" w:rsidR="003C7795" w:rsidRPr="00B07E85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lastRenderedPageBreak/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541D8" w14:textId="5213618A" w:rsidR="003C7795" w:rsidRPr="00EC7729" w:rsidRDefault="00D421E7" w:rsidP="00D421E7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D421E7">
              <w:t>That the minutes from the previous general meeting</w:t>
            </w:r>
            <w:r w:rsidR="00DE3351">
              <w:t xml:space="preserve"> 29 July </w:t>
            </w:r>
            <w:r w:rsidRPr="00D421E7">
              <w:t>2025, be accepted as a true record.</w:t>
            </w:r>
          </w:p>
        </w:tc>
      </w:tr>
      <w:tr w:rsidR="003C7795" w14:paraId="7C1DAF8B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D5408" w14:textId="77777777" w:rsidR="003C7795" w:rsidRPr="004A2AB2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D9AF1" w14:textId="64DC6845" w:rsidR="003C7795" w:rsidRPr="004A2AB2" w:rsidRDefault="00D421E7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Jamie </w:t>
            </w:r>
            <w:proofErr w:type="spellStart"/>
            <w:r>
              <w:t>Darams</w:t>
            </w:r>
            <w:proofErr w:type="spellEnd"/>
          </w:p>
        </w:tc>
      </w:tr>
      <w:tr w:rsidR="003C7795" w14:paraId="3FD86630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456D8" w14:textId="77777777" w:rsidR="003C7795" w:rsidRPr="004A2AB2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63E0" w14:textId="2B478E37" w:rsidR="003C7795" w:rsidRPr="004A2AB2" w:rsidRDefault="00D421E7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Rosemary Donald</w:t>
            </w:r>
          </w:p>
        </w:tc>
      </w:tr>
      <w:tr w:rsidR="003C7795" w14:paraId="5843B992" w14:textId="77777777" w:rsidTr="00D421E7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502CC" w14:textId="77777777" w:rsidR="003C7795" w:rsidRPr="00B07E85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93143" w14:textId="77777777" w:rsidR="003C7795" w:rsidRPr="0054582D" w:rsidRDefault="005D4345" w:rsidP="00D42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24B4CDD0" w14:textId="77777777" w:rsidR="00617CAD" w:rsidRDefault="002D30C4" w:rsidP="0061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</w:t>
      </w:r>
      <w:r w:rsidR="00C66E06">
        <w:rPr>
          <w:b/>
          <w:bCs/>
          <w:color w:val="1F4E79"/>
        </w:rPr>
        <w:t>3</w:t>
      </w:r>
      <w:r>
        <w:rPr>
          <w:b/>
          <w:bCs/>
          <w:color w:val="1F4E79"/>
        </w:rPr>
        <w:t xml:space="preserve"> | </w:t>
      </w:r>
      <w:r w:rsidR="00DE6076">
        <w:rPr>
          <w:b/>
          <w:bCs/>
          <w:color w:val="1F4E79"/>
        </w:rPr>
        <w:t>Principal’s Report</w:t>
      </w:r>
    </w:p>
    <w:p w14:paraId="605BFCAE" w14:textId="78F5AB0A" w:rsidR="00793923" w:rsidRDefault="00E11862" w:rsidP="00793923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>
        <w:rPr>
          <w:color w:val="000000" w:themeColor="text1"/>
        </w:rPr>
        <w:t xml:space="preserve">Lisa thanked the P&amp;C for their support with showcase and </w:t>
      </w:r>
      <w:r w:rsidR="00DE3351">
        <w:rPr>
          <w:color w:val="000000" w:themeColor="text1"/>
        </w:rPr>
        <w:t xml:space="preserve">expressed </w:t>
      </w:r>
      <w:r>
        <w:rPr>
          <w:color w:val="000000" w:themeColor="text1"/>
        </w:rPr>
        <w:t>the positive feedback she received from parents about its affordability</w:t>
      </w:r>
      <w:r w:rsidR="00DE3351">
        <w:rPr>
          <w:color w:val="000000" w:themeColor="text1"/>
        </w:rPr>
        <w:t xml:space="preserve"> for all families</w:t>
      </w:r>
      <w:r>
        <w:rPr>
          <w:color w:val="000000" w:themeColor="text1"/>
        </w:rPr>
        <w:t xml:space="preserve">. </w:t>
      </w:r>
    </w:p>
    <w:p w14:paraId="17F075A9" w14:textId="4E7E481B" w:rsidR="00E11862" w:rsidRDefault="00E11862" w:rsidP="00793923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>
        <w:rPr>
          <w:color w:val="000000" w:themeColor="text1"/>
        </w:rPr>
        <w:t>Electric sign has now been installed in the school grounds.</w:t>
      </w:r>
    </w:p>
    <w:p w14:paraId="0567988F" w14:textId="1C6CFCC3" w:rsidR="00E11862" w:rsidRDefault="00E11862" w:rsidP="00793923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>
        <w:rPr>
          <w:color w:val="000000" w:themeColor="text1"/>
        </w:rPr>
        <w:t xml:space="preserve">Recent events – Public Speaking Competition &amp; Film Festival Submissions. </w:t>
      </w:r>
    </w:p>
    <w:p w14:paraId="78698745" w14:textId="610C2F6F" w:rsidR="00E11862" w:rsidRDefault="00E11862" w:rsidP="00793923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>
        <w:rPr>
          <w:color w:val="000000" w:themeColor="text1"/>
        </w:rPr>
        <w:t>Grandparent’s Day is being held on the afternoon of Friday 24</w:t>
      </w:r>
      <w:r w:rsidRPr="00E1186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October. </w:t>
      </w:r>
    </w:p>
    <w:p w14:paraId="04304D6A" w14:textId="0F7AE0FB" w:rsidR="00E11862" w:rsidRPr="00793923" w:rsidRDefault="00E11862" w:rsidP="00793923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>
        <w:rPr>
          <w:color w:val="000000" w:themeColor="text1"/>
        </w:rPr>
        <w:t xml:space="preserve">A colour run event has also been scheduled for around Week 4 with </w:t>
      </w:r>
      <w:r w:rsidR="00DE3351">
        <w:rPr>
          <w:color w:val="000000" w:themeColor="text1"/>
        </w:rPr>
        <w:t xml:space="preserve">external </w:t>
      </w:r>
      <w:r>
        <w:rPr>
          <w:color w:val="000000" w:themeColor="text1"/>
        </w:rPr>
        <w:t xml:space="preserve">assessments beforehand to check the school’s suitability. </w:t>
      </w:r>
    </w:p>
    <w:p w14:paraId="7F6AB764" w14:textId="40E0D5BD" w:rsidR="00E32471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Item 4 | Treasu</w:t>
      </w:r>
      <w:r w:rsidR="005C515A">
        <w:rPr>
          <w:b/>
          <w:bCs/>
          <w:color w:val="1F4E79"/>
        </w:rPr>
        <w:t>r</w:t>
      </w:r>
      <w:r>
        <w:rPr>
          <w:b/>
          <w:bCs/>
          <w:color w:val="1F4E79"/>
        </w:rPr>
        <w:t>er’s Report</w:t>
      </w:r>
    </w:p>
    <w:p w14:paraId="41FE9E3B" w14:textId="0809E450" w:rsidR="00617BDC" w:rsidRDefault="007A58DE" w:rsidP="00E118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</w:pPr>
      <w:r w:rsidRPr="007A58DE">
        <w:t xml:space="preserve">Please </w:t>
      </w:r>
      <w:r w:rsidR="00886AD0">
        <w:t>refer to the treasures</w:t>
      </w:r>
      <w:r w:rsidRPr="007A58DE">
        <w:t xml:space="preserve"> report circulated </w:t>
      </w:r>
      <w:r w:rsidR="00EA14FB">
        <w:t xml:space="preserve">via email </w:t>
      </w:r>
      <w:r w:rsidRPr="007A58DE">
        <w:t xml:space="preserve">on </w:t>
      </w:r>
      <w:r w:rsidR="00E11862">
        <w:t xml:space="preserve">13 September 2025. </w:t>
      </w:r>
    </w:p>
    <w:p w14:paraId="51716905" w14:textId="5E938125" w:rsidR="00271895" w:rsidRDefault="00271895" w:rsidP="00271895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64"/>
      </w:pPr>
      <w:r>
        <w:t>Acknowledged by all P&amp;C that Eamon’s report was brilliant.</w:t>
      </w:r>
    </w:p>
    <w:p w14:paraId="6DB5B70D" w14:textId="3F005318" w:rsidR="00271895" w:rsidRDefault="00271895" w:rsidP="00271895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64"/>
      </w:pPr>
      <w:r>
        <w:t xml:space="preserve">Music bursary acknowledged as a rolling commitment. </w:t>
      </w:r>
    </w:p>
    <w:p w14:paraId="7F1A2A71" w14:textId="0C4457A2" w:rsidR="00A53755" w:rsidRDefault="00A53755" w:rsidP="00271895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64"/>
      </w:pPr>
      <w:r>
        <w:t xml:space="preserve">Agreed for $3000 to be used for Working Bee in Term 4. </w:t>
      </w:r>
    </w:p>
    <w:p w14:paraId="35FEEB39" w14:textId="514793D1" w:rsidR="002E1361" w:rsidRDefault="002E1361" w:rsidP="002E1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</w:t>
      </w:r>
      <w:r w:rsidR="00E32471">
        <w:rPr>
          <w:b/>
          <w:bCs/>
          <w:color w:val="1F4E79"/>
        </w:rPr>
        <w:t>5</w:t>
      </w:r>
      <w:r>
        <w:rPr>
          <w:b/>
          <w:bCs/>
          <w:color w:val="1F4E79"/>
        </w:rPr>
        <w:t xml:space="preserve"> | </w:t>
      </w:r>
      <w:r w:rsidRPr="002E1361">
        <w:rPr>
          <w:b/>
          <w:bCs/>
          <w:color w:val="1F4E79"/>
        </w:rPr>
        <w:t>General Busines</w:t>
      </w:r>
      <w:r w:rsidR="003627E3">
        <w:rPr>
          <w:b/>
          <w:bCs/>
          <w:color w:val="1F4E79"/>
        </w:rPr>
        <w:t>s</w:t>
      </w:r>
    </w:p>
    <w:p w14:paraId="1617CE72" w14:textId="77777777" w:rsidR="00EA14FB" w:rsidRDefault="00EA14FB" w:rsidP="00EA14F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1C49FAB7" w14:textId="479D41E1" w:rsidR="00E11862" w:rsidRDefault="00E11862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360"/>
      </w:pPr>
      <w:r>
        <w:t>5.1</w:t>
      </w:r>
    </w:p>
    <w:p w14:paraId="76F542BB" w14:textId="77777777" w:rsidR="00E11862" w:rsidRDefault="00E11862">
      <w:r>
        <w:br w:type="page"/>
      </w:r>
    </w:p>
    <w:p w14:paraId="6ABBF46F" w14:textId="030EF10E" w:rsidR="00A7660D" w:rsidRDefault="00271895" w:rsidP="00A103B6">
      <w:pPr>
        <w:pStyle w:val="ListParagraph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lastRenderedPageBreak/>
        <w:t xml:space="preserve">Changes to the </w:t>
      </w:r>
      <w:r w:rsidR="00E11862">
        <w:t xml:space="preserve">APS School Intake zone </w:t>
      </w:r>
      <w:r>
        <w:t>have been proposed by the Department of Education. These were discussed and agreed that they are relatively minor. School intake zone</w:t>
      </w:r>
      <w:r w:rsidR="00DE3351">
        <w:t xml:space="preserve"> for APS</w:t>
      </w:r>
      <w:r>
        <w:t xml:space="preserve"> has just been increased by a couple of streets. </w:t>
      </w:r>
    </w:p>
    <w:p w14:paraId="16D0BF3D" w14:textId="6F425CDB" w:rsidR="00271895" w:rsidRDefault="00271895" w:rsidP="00271895">
      <w:pPr>
        <w:pStyle w:val="ListParagraph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APS is currently under capacity however APS Preschool is completely full.</w:t>
      </w:r>
    </w:p>
    <w:p w14:paraId="5106A45D" w14:textId="35101A00" w:rsidR="00A53755" w:rsidRDefault="00A53755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60" w:right="286"/>
      </w:pPr>
    </w:p>
    <w:p w14:paraId="6C4E9743" w14:textId="77777777" w:rsidR="00A53755" w:rsidRDefault="00A53755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4E113E2F" w14:textId="4DA2F2A5" w:rsidR="00A53755" w:rsidRDefault="00A53755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5.2</w:t>
      </w: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A53755" w:rsidRPr="00EC7729" w14:paraId="5E9EB6AA" w14:textId="77777777" w:rsidTr="00221F53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9DDA9" w14:textId="77777777" w:rsidR="00A53755" w:rsidRPr="00B07E85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94BD4" w14:textId="587EA734" w:rsidR="00A53755" w:rsidRPr="00EC7729" w:rsidRDefault="00A53755" w:rsidP="00221F53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A53755">
              <w:t>A motion is proposed to allocate $100 annually from PNC funds for the domain and hosting of the PNC website.</w:t>
            </w:r>
          </w:p>
        </w:tc>
      </w:tr>
      <w:tr w:rsidR="00A53755" w:rsidRPr="004A2AB2" w14:paraId="2F33CED5" w14:textId="77777777" w:rsidTr="00221F53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28FDF" w14:textId="77777777" w:rsidR="00A53755" w:rsidRPr="004A2AB2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61801" w14:textId="77777777" w:rsidR="00A53755" w:rsidRPr="004A2AB2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Jamie </w:t>
            </w:r>
            <w:proofErr w:type="spellStart"/>
            <w:r>
              <w:t>Darams</w:t>
            </w:r>
            <w:proofErr w:type="spellEnd"/>
          </w:p>
        </w:tc>
      </w:tr>
      <w:tr w:rsidR="00A53755" w:rsidRPr="004A2AB2" w14:paraId="3F417BBE" w14:textId="77777777" w:rsidTr="00221F53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28D94" w14:textId="77777777" w:rsidR="00A53755" w:rsidRPr="004A2AB2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E5C8E" w14:textId="77777777" w:rsidR="00A53755" w:rsidRPr="004A2AB2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Rosemary Donald</w:t>
            </w:r>
          </w:p>
        </w:tc>
      </w:tr>
      <w:tr w:rsidR="00A53755" w:rsidRPr="0054582D" w14:paraId="6B6F36E0" w14:textId="77777777" w:rsidTr="00221F53"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4FECA" w14:textId="77777777" w:rsidR="00A53755" w:rsidRPr="00B07E85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F7242" w14:textId="77777777" w:rsidR="00A53755" w:rsidRPr="0054582D" w:rsidRDefault="00A53755" w:rsidP="0022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31919599" w14:textId="77777777" w:rsidR="00271895" w:rsidRDefault="00271895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45C05FE1" w14:textId="08AE52BF" w:rsidR="00A53755" w:rsidRDefault="00A53755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5.3</w:t>
      </w:r>
    </w:p>
    <w:p w14:paraId="4A7A5A5B" w14:textId="669F4B46" w:rsidR="00A53755" w:rsidRDefault="00A53755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To be discussed with Lauren directly to clarify actions needed.</w:t>
      </w:r>
    </w:p>
    <w:p w14:paraId="6D920A4C" w14:textId="77777777" w:rsidR="00A53755" w:rsidRDefault="00A53755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6B98A4ED" w14:textId="16A1FB53" w:rsidR="00A53755" w:rsidRDefault="00A53755" w:rsidP="00271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5.4</w:t>
      </w:r>
    </w:p>
    <w:p w14:paraId="1D888934" w14:textId="47D620DB" w:rsidR="00A53755" w:rsidRDefault="00A53755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To be discussed with Lauren directly to clarify actions needed.</w:t>
      </w:r>
    </w:p>
    <w:p w14:paraId="2BBD245D" w14:textId="16AADBD0" w:rsidR="002A4739" w:rsidRDefault="002A4739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53D8D130" w14:textId="3205ACF4" w:rsidR="002A4739" w:rsidRDefault="002A4739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Next meeting scheduled for Tuesday 21 October at 7:30pm. </w:t>
      </w:r>
    </w:p>
    <w:p w14:paraId="21BCA608" w14:textId="77777777" w:rsidR="00A53755" w:rsidRDefault="00A53755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28447DA5" w14:textId="77CF1EAE" w:rsidR="003627E3" w:rsidRDefault="00D5612D" w:rsidP="00A537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6 | </w:t>
      </w:r>
      <w:r w:rsidRPr="00E32471">
        <w:rPr>
          <w:b/>
          <w:bCs/>
          <w:color w:val="1F4E79"/>
        </w:rPr>
        <w:t xml:space="preserve">Action </w:t>
      </w:r>
      <w:r w:rsidR="003627E3">
        <w:rPr>
          <w:b/>
          <w:bCs/>
          <w:color w:val="1F4E79"/>
        </w:rPr>
        <w:t>I</w:t>
      </w:r>
      <w:r w:rsidRPr="00E32471">
        <w:rPr>
          <w:b/>
          <w:bCs/>
          <w:color w:val="1F4E79"/>
        </w:rPr>
        <w:t xml:space="preserve">tem </w:t>
      </w:r>
      <w:r w:rsidR="003627E3">
        <w:rPr>
          <w:b/>
          <w:bCs/>
          <w:color w:val="1F4E79"/>
        </w:rPr>
        <w:t>U</w:t>
      </w:r>
      <w:r w:rsidRPr="00E32471">
        <w:rPr>
          <w:b/>
          <w:bCs/>
          <w:color w:val="1F4E79"/>
        </w:rPr>
        <w:t>pdates</w:t>
      </w:r>
    </w:p>
    <w:p w14:paraId="00813778" w14:textId="693BA1FC" w:rsidR="00F75C18" w:rsidRPr="00F75C18" w:rsidRDefault="00F75C18" w:rsidP="00F75C1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000000" w:themeColor="text1"/>
        </w:rPr>
      </w:pPr>
      <w:r w:rsidRPr="00F75C18">
        <w:rPr>
          <w:color w:val="000000" w:themeColor="text1"/>
        </w:rPr>
        <w:t>Jamie speaking with Lenka with about OOSH transition.</w:t>
      </w:r>
    </w:p>
    <w:p w14:paraId="652E638C" w14:textId="4F451507" w:rsidR="00C04A6D" w:rsidRPr="003627E3" w:rsidRDefault="00C04A6D" w:rsidP="003627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  <w:r w:rsidRPr="003627E3">
        <w:rPr>
          <w:b/>
          <w:bCs/>
          <w:color w:val="000000" w:themeColor="text1"/>
        </w:rPr>
        <w:t xml:space="preserve">Meeting closed at </w:t>
      </w:r>
      <w:r w:rsidR="00F0000C" w:rsidRPr="003627E3">
        <w:rPr>
          <w:b/>
          <w:bCs/>
          <w:color w:val="000000" w:themeColor="text1"/>
        </w:rPr>
        <w:t>8.</w:t>
      </w:r>
      <w:r w:rsidR="00617CAD" w:rsidRPr="003627E3">
        <w:rPr>
          <w:b/>
          <w:bCs/>
          <w:color w:val="000000" w:themeColor="text1"/>
        </w:rPr>
        <w:t>30</w:t>
      </w:r>
      <w:r w:rsidRPr="003627E3">
        <w:rPr>
          <w:b/>
          <w:bCs/>
          <w:color w:val="000000" w:themeColor="text1"/>
        </w:rPr>
        <w:t>pm</w:t>
      </w:r>
    </w:p>
    <w:p w14:paraId="2D6683D6" w14:textId="7AECD974" w:rsidR="001115F4" w:rsidRPr="004D0CE0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30" w:lineRule="auto"/>
        <w:ind w:right="188"/>
        <w:rPr>
          <w:color w:val="4574A2"/>
        </w:rPr>
      </w:pPr>
      <w:r>
        <w:rPr>
          <w:color w:val="000000"/>
        </w:rPr>
        <w:t xml:space="preserve">Regards  </w:t>
      </w:r>
    </w:p>
    <w:p w14:paraId="50DC8368" w14:textId="5810C128" w:rsidR="001115F4" w:rsidRDefault="00617CAD" w:rsidP="00111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>
        <w:t>Emma Landrigan</w:t>
      </w:r>
    </w:p>
    <w:p w14:paraId="04380C4E" w14:textId="77777777" w:rsidR="00617CAD" w:rsidRDefault="00617CAD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>
        <w:rPr>
          <w:color w:val="000000"/>
        </w:rPr>
        <w:t>Secretary</w:t>
      </w:r>
      <w:r w:rsidR="00681953">
        <w:rPr>
          <w:color w:val="000000"/>
        </w:rPr>
        <w:t xml:space="preserve"> </w:t>
      </w:r>
      <w:r w:rsidR="001115F4">
        <w:rPr>
          <w:color w:val="000000"/>
        </w:rPr>
        <w:t xml:space="preserve">on behalf of the Annandale Public School Parents &amp; Citizens Association </w:t>
      </w:r>
    </w:p>
    <w:p w14:paraId="36746227" w14:textId="54C80A34" w:rsidR="00617CAD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00000"/>
        </w:rPr>
      </w:pPr>
      <w:r>
        <w:rPr>
          <w:color w:val="000000"/>
        </w:rPr>
        <w:t xml:space="preserve">Mobile </w:t>
      </w:r>
      <w:r w:rsidR="00617CAD">
        <w:rPr>
          <w:color w:val="000000"/>
        </w:rPr>
        <w:t>0425378990</w:t>
      </w:r>
    </w:p>
    <w:p w14:paraId="3E142093" w14:textId="193C4130" w:rsidR="00602F84" w:rsidRPr="00E334FB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433FF"/>
          <w:sz w:val="20"/>
          <w:szCs w:val="20"/>
          <w:u w:val="single"/>
        </w:rPr>
      </w:pPr>
      <w:r>
        <w:rPr>
          <w:color w:val="000000"/>
        </w:rPr>
        <w:t xml:space="preserve">Email </w:t>
      </w:r>
      <w:hyperlink r:id="rId8" w:history="1">
        <w:r w:rsidR="00602F84" w:rsidRPr="009D6A92">
          <w:rPr>
            <w:rStyle w:val="Hyperlink"/>
            <w:sz w:val="20"/>
            <w:szCs w:val="20"/>
          </w:rPr>
          <w:t>apspandc@gmail.com</w:t>
        </w:r>
      </w:hyperlink>
    </w:p>
    <w:p w14:paraId="05303401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01" w:lineRule="auto"/>
        <w:ind w:left="11" w:right="74" w:hanging="8"/>
        <w:rPr>
          <w:color w:val="000000"/>
          <w:sz w:val="15"/>
          <w:szCs w:val="15"/>
        </w:rPr>
      </w:pPr>
      <w:r>
        <w:rPr>
          <w:noProof/>
          <w:color w:val="000000"/>
        </w:rPr>
        <w:drawing>
          <wp:inline distT="19050" distB="19050" distL="19050" distR="19050" wp14:anchorId="34FFC60A" wp14:editId="535D4693">
            <wp:extent cx="5923789" cy="76657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</w:rPr>
        <w:t xml:space="preserve">P&amp;C email P&amp;C website P&amp;C pages on the school website Join the P&amp;C Facebook page  </w:t>
      </w:r>
    </w:p>
    <w:p w14:paraId="2547AB42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color w:val="000000"/>
          <w:sz w:val="13"/>
          <w:szCs w:val="13"/>
        </w:rPr>
        <w:t xml:space="preserve"> </w:t>
      </w:r>
    </w:p>
    <w:p w14:paraId="4981D2DA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0" w:lineRule="auto"/>
        <w:ind w:left="350" w:right="476"/>
        <w:jc w:val="center"/>
        <w:rPr>
          <w:color w:val="000000"/>
        </w:rPr>
      </w:pPr>
    </w:p>
    <w:p w14:paraId="1482C0CD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5" w:lineRule="auto"/>
        <w:ind w:left="350" w:right="375"/>
        <w:rPr>
          <w:color w:val="000000"/>
        </w:rPr>
      </w:pPr>
    </w:p>
    <w:sectPr w:rsidR="003C7795">
      <w:pgSz w:w="12240" w:h="15840"/>
      <w:pgMar w:top="785" w:right="1380" w:bottom="645" w:left="1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494"/>
    <w:multiLevelType w:val="hybridMultilevel"/>
    <w:tmpl w:val="06E856F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497768"/>
    <w:multiLevelType w:val="multilevel"/>
    <w:tmpl w:val="2E7A72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137902"/>
    <w:multiLevelType w:val="hybridMultilevel"/>
    <w:tmpl w:val="54B2AE4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031FD9"/>
    <w:multiLevelType w:val="hybridMultilevel"/>
    <w:tmpl w:val="02306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4C7C"/>
    <w:multiLevelType w:val="hybridMultilevel"/>
    <w:tmpl w:val="F5C0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5DA"/>
    <w:multiLevelType w:val="multilevel"/>
    <w:tmpl w:val="7910D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2258E2"/>
    <w:multiLevelType w:val="hybridMultilevel"/>
    <w:tmpl w:val="4FBC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A5D54"/>
    <w:multiLevelType w:val="hybridMultilevel"/>
    <w:tmpl w:val="08A85E5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7DF33BA"/>
    <w:multiLevelType w:val="hybridMultilevel"/>
    <w:tmpl w:val="618A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6882"/>
    <w:multiLevelType w:val="hybridMultilevel"/>
    <w:tmpl w:val="407AE9B6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4D66"/>
    <w:multiLevelType w:val="hybridMultilevel"/>
    <w:tmpl w:val="E940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C5F3A"/>
    <w:multiLevelType w:val="hybridMultilevel"/>
    <w:tmpl w:val="7DE8D21E"/>
    <w:lvl w:ilvl="0" w:tplc="C5FC0C92">
      <w:numFmt w:val="bullet"/>
      <w:lvlText w:val=""/>
      <w:lvlJc w:val="left"/>
      <w:pPr>
        <w:ind w:left="71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4F634525"/>
    <w:multiLevelType w:val="hybridMultilevel"/>
    <w:tmpl w:val="C450D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41FD"/>
    <w:multiLevelType w:val="hybridMultilevel"/>
    <w:tmpl w:val="816A4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467D"/>
    <w:multiLevelType w:val="hybridMultilevel"/>
    <w:tmpl w:val="DB16900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738393F"/>
    <w:multiLevelType w:val="hybridMultilevel"/>
    <w:tmpl w:val="E2B4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6497"/>
    <w:multiLevelType w:val="hybridMultilevel"/>
    <w:tmpl w:val="70FA8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2F743B"/>
    <w:multiLevelType w:val="hybridMultilevel"/>
    <w:tmpl w:val="B136026A"/>
    <w:lvl w:ilvl="0" w:tplc="0C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AF368DD"/>
    <w:multiLevelType w:val="hybridMultilevel"/>
    <w:tmpl w:val="715EB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346"/>
    <w:multiLevelType w:val="hybridMultilevel"/>
    <w:tmpl w:val="085039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8F71276"/>
    <w:multiLevelType w:val="hybridMultilevel"/>
    <w:tmpl w:val="E8CED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426A3"/>
    <w:multiLevelType w:val="hybridMultilevel"/>
    <w:tmpl w:val="0528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E4F42"/>
    <w:multiLevelType w:val="hybridMultilevel"/>
    <w:tmpl w:val="A412C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3F0C32"/>
    <w:multiLevelType w:val="hybridMultilevel"/>
    <w:tmpl w:val="89169502"/>
    <w:lvl w:ilvl="0" w:tplc="4CE6735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4" w15:restartNumberingAfterBreak="0">
    <w:nsid w:val="741471F2"/>
    <w:multiLevelType w:val="hybridMultilevel"/>
    <w:tmpl w:val="36D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6751B"/>
    <w:multiLevelType w:val="hybridMultilevel"/>
    <w:tmpl w:val="E1D09574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78244256"/>
    <w:multiLevelType w:val="hybridMultilevel"/>
    <w:tmpl w:val="48DC72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A23387"/>
    <w:multiLevelType w:val="hybridMultilevel"/>
    <w:tmpl w:val="C46AAA0C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E24822"/>
    <w:multiLevelType w:val="hybridMultilevel"/>
    <w:tmpl w:val="02E09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1820">
    <w:abstractNumId w:val="2"/>
  </w:num>
  <w:num w:numId="2" w16cid:durableId="699628168">
    <w:abstractNumId w:val="0"/>
  </w:num>
  <w:num w:numId="3" w16cid:durableId="954293426">
    <w:abstractNumId w:val="14"/>
  </w:num>
  <w:num w:numId="4" w16cid:durableId="734746255">
    <w:abstractNumId w:val="25"/>
  </w:num>
  <w:num w:numId="5" w16cid:durableId="188179800">
    <w:abstractNumId w:val="7"/>
  </w:num>
  <w:num w:numId="6" w16cid:durableId="325667330">
    <w:abstractNumId w:val="11"/>
  </w:num>
  <w:num w:numId="7" w16cid:durableId="932785734">
    <w:abstractNumId w:val="19"/>
  </w:num>
  <w:num w:numId="8" w16cid:durableId="116484760">
    <w:abstractNumId w:val="23"/>
  </w:num>
  <w:num w:numId="9" w16cid:durableId="959535169">
    <w:abstractNumId w:val="22"/>
  </w:num>
  <w:num w:numId="10" w16cid:durableId="1210721753">
    <w:abstractNumId w:val="1"/>
  </w:num>
  <w:num w:numId="11" w16cid:durableId="904072331">
    <w:abstractNumId w:val="24"/>
  </w:num>
  <w:num w:numId="12" w16cid:durableId="1014452478">
    <w:abstractNumId w:val="27"/>
  </w:num>
  <w:num w:numId="13" w16cid:durableId="1522427241">
    <w:abstractNumId w:val="9"/>
  </w:num>
  <w:num w:numId="14" w16cid:durableId="1476220415">
    <w:abstractNumId w:val="13"/>
  </w:num>
  <w:num w:numId="15" w16cid:durableId="1914584076">
    <w:abstractNumId w:val="16"/>
  </w:num>
  <w:num w:numId="16" w16cid:durableId="891311103">
    <w:abstractNumId w:val="4"/>
  </w:num>
  <w:num w:numId="17" w16cid:durableId="27268164">
    <w:abstractNumId w:val="6"/>
  </w:num>
  <w:num w:numId="18" w16cid:durableId="795567580">
    <w:abstractNumId w:val="20"/>
  </w:num>
  <w:num w:numId="19" w16cid:durableId="251857885">
    <w:abstractNumId w:val="17"/>
  </w:num>
  <w:num w:numId="20" w16cid:durableId="1142304679">
    <w:abstractNumId w:val="18"/>
  </w:num>
  <w:num w:numId="21" w16cid:durableId="25641085">
    <w:abstractNumId w:val="12"/>
  </w:num>
  <w:num w:numId="22" w16cid:durableId="1893345980">
    <w:abstractNumId w:val="8"/>
  </w:num>
  <w:num w:numId="23" w16cid:durableId="309671405">
    <w:abstractNumId w:val="26"/>
  </w:num>
  <w:num w:numId="24" w16cid:durableId="1955014586">
    <w:abstractNumId w:val="15"/>
  </w:num>
  <w:num w:numId="25" w16cid:durableId="350113433">
    <w:abstractNumId w:val="28"/>
  </w:num>
  <w:num w:numId="26" w16cid:durableId="1929925410">
    <w:abstractNumId w:val="3"/>
  </w:num>
  <w:num w:numId="27" w16cid:durableId="254555120">
    <w:abstractNumId w:val="5"/>
  </w:num>
  <w:num w:numId="28" w16cid:durableId="1536506841">
    <w:abstractNumId w:val="10"/>
  </w:num>
  <w:num w:numId="29" w16cid:durableId="12732451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95"/>
    <w:rsid w:val="0000171F"/>
    <w:rsid w:val="00002025"/>
    <w:rsid w:val="000307B8"/>
    <w:rsid w:val="00035F1E"/>
    <w:rsid w:val="0004006D"/>
    <w:rsid w:val="00040DCC"/>
    <w:rsid w:val="00044973"/>
    <w:rsid w:val="00052658"/>
    <w:rsid w:val="00054002"/>
    <w:rsid w:val="00056CF4"/>
    <w:rsid w:val="00065B08"/>
    <w:rsid w:val="00073674"/>
    <w:rsid w:val="0008000B"/>
    <w:rsid w:val="00080DF4"/>
    <w:rsid w:val="000850C0"/>
    <w:rsid w:val="00087AD3"/>
    <w:rsid w:val="00090CCC"/>
    <w:rsid w:val="000954D6"/>
    <w:rsid w:val="0009578A"/>
    <w:rsid w:val="000A1902"/>
    <w:rsid w:val="000A1AB0"/>
    <w:rsid w:val="000A34C0"/>
    <w:rsid w:val="000A61D3"/>
    <w:rsid w:val="000B02EB"/>
    <w:rsid w:val="000B0B82"/>
    <w:rsid w:val="000B506F"/>
    <w:rsid w:val="000B61B2"/>
    <w:rsid w:val="000C124E"/>
    <w:rsid w:val="000D07CE"/>
    <w:rsid w:val="000D62A7"/>
    <w:rsid w:val="000E737D"/>
    <w:rsid w:val="000F05A9"/>
    <w:rsid w:val="000F148C"/>
    <w:rsid w:val="000F2EAA"/>
    <w:rsid w:val="00103232"/>
    <w:rsid w:val="00106B3E"/>
    <w:rsid w:val="00106E2C"/>
    <w:rsid w:val="001115F4"/>
    <w:rsid w:val="001159CF"/>
    <w:rsid w:val="001307F7"/>
    <w:rsid w:val="00130C2E"/>
    <w:rsid w:val="00132DBB"/>
    <w:rsid w:val="00135C26"/>
    <w:rsid w:val="00152A56"/>
    <w:rsid w:val="0015411E"/>
    <w:rsid w:val="00156B8E"/>
    <w:rsid w:val="00157DF7"/>
    <w:rsid w:val="0018422A"/>
    <w:rsid w:val="00187EAD"/>
    <w:rsid w:val="00192E06"/>
    <w:rsid w:val="00195B8C"/>
    <w:rsid w:val="001B1D81"/>
    <w:rsid w:val="001C0E55"/>
    <w:rsid w:val="001C6CFF"/>
    <w:rsid w:val="001C6D57"/>
    <w:rsid w:val="001C7E1A"/>
    <w:rsid w:val="001D0DD6"/>
    <w:rsid w:val="001D33F9"/>
    <w:rsid w:val="001D42FA"/>
    <w:rsid w:val="001D45FA"/>
    <w:rsid w:val="001D48FB"/>
    <w:rsid w:val="001E1166"/>
    <w:rsid w:val="001E37EC"/>
    <w:rsid w:val="001E53E6"/>
    <w:rsid w:val="001F0977"/>
    <w:rsid w:val="001F6628"/>
    <w:rsid w:val="001F7F72"/>
    <w:rsid w:val="00200402"/>
    <w:rsid w:val="0020665D"/>
    <w:rsid w:val="002123FE"/>
    <w:rsid w:val="00224AE0"/>
    <w:rsid w:val="00224CD0"/>
    <w:rsid w:val="00227EAF"/>
    <w:rsid w:val="00231653"/>
    <w:rsid w:val="002330BC"/>
    <w:rsid w:val="002339DC"/>
    <w:rsid w:val="00243B14"/>
    <w:rsid w:val="002531B5"/>
    <w:rsid w:val="002539CA"/>
    <w:rsid w:val="00270116"/>
    <w:rsid w:val="0027146C"/>
    <w:rsid w:val="00271895"/>
    <w:rsid w:val="00275559"/>
    <w:rsid w:val="0027734E"/>
    <w:rsid w:val="002A4739"/>
    <w:rsid w:val="002B1ABB"/>
    <w:rsid w:val="002B252B"/>
    <w:rsid w:val="002C344E"/>
    <w:rsid w:val="002C67FF"/>
    <w:rsid w:val="002C6900"/>
    <w:rsid w:val="002C7AFE"/>
    <w:rsid w:val="002D1097"/>
    <w:rsid w:val="002D30C4"/>
    <w:rsid w:val="002D7416"/>
    <w:rsid w:val="002D7E1B"/>
    <w:rsid w:val="002E1361"/>
    <w:rsid w:val="002E45FE"/>
    <w:rsid w:val="002F3D1F"/>
    <w:rsid w:val="00300309"/>
    <w:rsid w:val="00301B01"/>
    <w:rsid w:val="00302393"/>
    <w:rsid w:val="00307E36"/>
    <w:rsid w:val="00311899"/>
    <w:rsid w:val="00316DE1"/>
    <w:rsid w:val="00323F04"/>
    <w:rsid w:val="00325EC4"/>
    <w:rsid w:val="00332264"/>
    <w:rsid w:val="00335D7D"/>
    <w:rsid w:val="00337848"/>
    <w:rsid w:val="00345550"/>
    <w:rsid w:val="003512AD"/>
    <w:rsid w:val="00352176"/>
    <w:rsid w:val="00353024"/>
    <w:rsid w:val="003627E3"/>
    <w:rsid w:val="0036385F"/>
    <w:rsid w:val="0036516A"/>
    <w:rsid w:val="00367E7B"/>
    <w:rsid w:val="0037645B"/>
    <w:rsid w:val="0038322D"/>
    <w:rsid w:val="0038405E"/>
    <w:rsid w:val="003852BE"/>
    <w:rsid w:val="00393633"/>
    <w:rsid w:val="00394DCD"/>
    <w:rsid w:val="00397665"/>
    <w:rsid w:val="003A0259"/>
    <w:rsid w:val="003A3CC0"/>
    <w:rsid w:val="003A3FAA"/>
    <w:rsid w:val="003A651A"/>
    <w:rsid w:val="003A7C01"/>
    <w:rsid w:val="003B48AD"/>
    <w:rsid w:val="003C7795"/>
    <w:rsid w:val="003D1E78"/>
    <w:rsid w:val="003D7096"/>
    <w:rsid w:val="003E570A"/>
    <w:rsid w:val="003E7209"/>
    <w:rsid w:val="003F5F97"/>
    <w:rsid w:val="003F6456"/>
    <w:rsid w:val="003F6956"/>
    <w:rsid w:val="00403E49"/>
    <w:rsid w:val="00405298"/>
    <w:rsid w:val="004127C7"/>
    <w:rsid w:val="00415732"/>
    <w:rsid w:val="004160B6"/>
    <w:rsid w:val="004165AA"/>
    <w:rsid w:val="0042211F"/>
    <w:rsid w:val="004264FB"/>
    <w:rsid w:val="00427937"/>
    <w:rsid w:val="00431585"/>
    <w:rsid w:val="00435194"/>
    <w:rsid w:val="00440AE5"/>
    <w:rsid w:val="00445F2B"/>
    <w:rsid w:val="00447249"/>
    <w:rsid w:val="00460061"/>
    <w:rsid w:val="00461604"/>
    <w:rsid w:val="004635AF"/>
    <w:rsid w:val="00466A56"/>
    <w:rsid w:val="00467B67"/>
    <w:rsid w:val="00474684"/>
    <w:rsid w:val="004858B2"/>
    <w:rsid w:val="00486CDC"/>
    <w:rsid w:val="00490402"/>
    <w:rsid w:val="004A2AB2"/>
    <w:rsid w:val="004A3FD7"/>
    <w:rsid w:val="004A6810"/>
    <w:rsid w:val="004A6D49"/>
    <w:rsid w:val="004B6422"/>
    <w:rsid w:val="004B6840"/>
    <w:rsid w:val="004C3EED"/>
    <w:rsid w:val="004D03C1"/>
    <w:rsid w:val="004D0B21"/>
    <w:rsid w:val="004D0CE0"/>
    <w:rsid w:val="004E1F71"/>
    <w:rsid w:val="004E30EB"/>
    <w:rsid w:val="004E47EA"/>
    <w:rsid w:val="004E71B3"/>
    <w:rsid w:val="004F2BE9"/>
    <w:rsid w:val="004F4FAA"/>
    <w:rsid w:val="004F74FE"/>
    <w:rsid w:val="005039CB"/>
    <w:rsid w:val="00514D06"/>
    <w:rsid w:val="005213B5"/>
    <w:rsid w:val="00522733"/>
    <w:rsid w:val="00525F9B"/>
    <w:rsid w:val="005305BD"/>
    <w:rsid w:val="00533F7B"/>
    <w:rsid w:val="00536E8B"/>
    <w:rsid w:val="00545292"/>
    <w:rsid w:val="0054582D"/>
    <w:rsid w:val="005473BA"/>
    <w:rsid w:val="00552866"/>
    <w:rsid w:val="005538D5"/>
    <w:rsid w:val="00557F7A"/>
    <w:rsid w:val="0057099A"/>
    <w:rsid w:val="005865B3"/>
    <w:rsid w:val="00586E33"/>
    <w:rsid w:val="00590B4F"/>
    <w:rsid w:val="00595838"/>
    <w:rsid w:val="00597291"/>
    <w:rsid w:val="005A4DEA"/>
    <w:rsid w:val="005A5F15"/>
    <w:rsid w:val="005B1C6D"/>
    <w:rsid w:val="005B20F9"/>
    <w:rsid w:val="005B4E89"/>
    <w:rsid w:val="005B5C31"/>
    <w:rsid w:val="005C1C6A"/>
    <w:rsid w:val="005C1ECA"/>
    <w:rsid w:val="005C515A"/>
    <w:rsid w:val="005D23C6"/>
    <w:rsid w:val="005D3718"/>
    <w:rsid w:val="005D4345"/>
    <w:rsid w:val="005D71FF"/>
    <w:rsid w:val="005E0BD7"/>
    <w:rsid w:val="005F5002"/>
    <w:rsid w:val="00600382"/>
    <w:rsid w:val="00602F84"/>
    <w:rsid w:val="006063F1"/>
    <w:rsid w:val="00611920"/>
    <w:rsid w:val="006134ED"/>
    <w:rsid w:val="00613A7C"/>
    <w:rsid w:val="006148DF"/>
    <w:rsid w:val="006156CD"/>
    <w:rsid w:val="00615DB9"/>
    <w:rsid w:val="00615F14"/>
    <w:rsid w:val="00617BB2"/>
    <w:rsid w:val="00617BDC"/>
    <w:rsid w:val="00617CAD"/>
    <w:rsid w:val="00622AF4"/>
    <w:rsid w:val="0062425F"/>
    <w:rsid w:val="00627A15"/>
    <w:rsid w:val="00627A57"/>
    <w:rsid w:val="00634181"/>
    <w:rsid w:val="0063676E"/>
    <w:rsid w:val="00642D7A"/>
    <w:rsid w:val="0064467B"/>
    <w:rsid w:val="00645BCE"/>
    <w:rsid w:val="00646A5A"/>
    <w:rsid w:val="00647550"/>
    <w:rsid w:val="00653A35"/>
    <w:rsid w:val="00655F20"/>
    <w:rsid w:val="00660AB3"/>
    <w:rsid w:val="00660C47"/>
    <w:rsid w:val="00664398"/>
    <w:rsid w:val="00676E12"/>
    <w:rsid w:val="00677B1F"/>
    <w:rsid w:val="00681953"/>
    <w:rsid w:val="00681B41"/>
    <w:rsid w:val="00682E1C"/>
    <w:rsid w:val="00686685"/>
    <w:rsid w:val="006916E6"/>
    <w:rsid w:val="006930F7"/>
    <w:rsid w:val="0069753C"/>
    <w:rsid w:val="006A34D4"/>
    <w:rsid w:val="006A75B4"/>
    <w:rsid w:val="006B383A"/>
    <w:rsid w:val="006B7E82"/>
    <w:rsid w:val="006C3BE8"/>
    <w:rsid w:val="006C54A0"/>
    <w:rsid w:val="006D7A4A"/>
    <w:rsid w:val="006E6483"/>
    <w:rsid w:val="006E6645"/>
    <w:rsid w:val="006E6CE5"/>
    <w:rsid w:val="006E7840"/>
    <w:rsid w:val="006F6F8D"/>
    <w:rsid w:val="00701516"/>
    <w:rsid w:val="00703119"/>
    <w:rsid w:val="00703B5D"/>
    <w:rsid w:val="0071527E"/>
    <w:rsid w:val="007158AE"/>
    <w:rsid w:val="00720246"/>
    <w:rsid w:val="0072377C"/>
    <w:rsid w:val="00725821"/>
    <w:rsid w:val="0072595B"/>
    <w:rsid w:val="00727C77"/>
    <w:rsid w:val="00730176"/>
    <w:rsid w:val="00735D12"/>
    <w:rsid w:val="007372BF"/>
    <w:rsid w:val="00745A32"/>
    <w:rsid w:val="00745D18"/>
    <w:rsid w:val="0075217F"/>
    <w:rsid w:val="00754044"/>
    <w:rsid w:val="00772B50"/>
    <w:rsid w:val="007735A2"/>
    <w:rsid w:val="00780155"/>
    <w:rsid w:val="00785C1C"/>
    <w:rsid w:val="00793923"/>
    <w:rsid w:val="00794AF2"/>
    <w:rsid w:val="00795D4B"/>
    <w:rsid w:val="007A4DC9"/>
    <w:rsid w:val="007A4DEB"/>
    <w:rsid w:val="007A58DE"/>
    <w:rsid w:val="007A6C1B"/>
    <w:rsid w:val="007B02F1"/>
    <w:rsid w:val="007B5E0C"/>
    <w:rsid w:val="007B6640"/>
    <w:rsid w:val="007C325F"/>
    <w:rsid w:val="007C449C"/>
    <w:rsid w:val="007C6825"/>
    <w:rsid w:val="007D4572"/>
    <w:rsid w:val="007D516E"/>
    <w:rsid w:val="007D5A5C"/>
    <w:rsid w:val="007D6807"/>
    <w:rsid w:val="00800958"/>
    <w:rsid w:val="00802CC2"/>
    <w:rsid w:val="00802E39"/>
    <w:rsid w:val="00803A6C"/>
    <w:rsid w:val="00804E19"/>
    <w:rsid w:val="00806EF8"/>
    <w:rsid w:val="00811537"/>
    <w:rsid w:val="00811541"/>
    <w:rsid w:val="00830617"/>
    <w:rsid w:val="00832371"/>
    <w:rsid w:val="00850C3F"/>
    <w:rsid w:val="00855B2E"/>
    <w:rsid w:val="00861C81"/>
    <w:rsid w:val="00871394"/>
    <w:rsid w:val="0087174D"/>
    <w:rsid w:val="0087502C"/>
    <w:rsid w:val="00875803"/>
    <w:rsid w:val="008771CA"/>
    <w:rsid w:val="00882031"/>
    <w:rsid w:val="00884373"/>
    <w:rsid w:val="00886AD0"/>
    <w:rsid w:val="00887977"/>
    <w:rsid w:val="008900D4"/>
    <w:rsid w:val="00894B2F"/>
    <w:rsid w:val="00895D40"/>
    <w:rsid w:val="008A565B"/>
    <w:rsid w:val="008A7EA0"/>
    <w:rsid w:val="008C4A3C"/>
    <w:rsid w:val="008C63A2"/>
    <w:rsid w:val="008D06FE"/>
    <w:rsid w:val="008F0151"/>
    <w:rsid w:val="00905D5C"/>
    <w:rsid w:val="00912AEA"/>
    <w:rsid w:val="009174E9"/>
    <w:rsid w:val="00917770"/>
    <w:rsid w:val="00917BEB"/>
    <w:rsid w:val="00924BCC"/>
    <w:rsid w:val="00924BEE"/>
    <w:rsid w:val="00926912"/>
    <w:rsid w:val="009358D5"/>
    <w:rsid w:val="0093617C"/>
    <w:rsid w:val="00936466"/>
    <w:rsid w:val="0094227B"/>
    <w:rsid w:val="009425C1"/>
    <w:rsid w:val="00942CE7"/>
    <w:rsid w:val="00944DEF"/>
    <w:rsid w:val="00954EF1"/>
    <w:rsid w:val="00956A94"/>
    <w:rsid w:val="00961AA6"/>
    <w:rsid w:val="0096483A"/>
    <w:rsid w:val="009700F5"/>
    <w:rsid w:val="009744D4"/>
    <w:rsid w:val="009A3034"/>
    <w:rsid w:val="009B17DD"/>
    <w:rsid w:val="009B667A"/>
    <w:rsid w:val="009C0672"/>
    <w:rsid w:val="009C17FA"/>
    <w:rsid w:val="009E0904"/>
    <w:rsid w:val="009E238A"/>
    <w:rsid w:val="009E34A9"/>
    <w:rsid w:val="009E594D"/>
    <w:rsid w:val="00A068ED"/>
    <w:rsid w:val="00A103B6"/>
    <w:rsid w:val="00A10A82"/>
    <w:rsid w:val="00A1102F"/>
    <w:rsid w:val="00A132B6"/>
    <w:rsid w:val="00A15CD4"/>
    <w:rsid w:val="00A173C6"/>
    <w:rsid w:val="00A20680"/>
    <w:rsid w:val="00A40E89"/>
    <w:rsid w:val="00A46752"/>
    <w:rsid w:val="00A51284"/>
    <w:rsid w:val="00A53755"/>
    <w:rsid w:val="00A559BC"/>
    <w:rsid w:val="00A5608F"/>
    <w:rsid w:val="00A56AD2"/>
    <w:rsid w:val="00A66B22"/>
    <w:rsid w:val="00A66F62"/>
    <w:rsid w:val="00A71090"/>
    <w:rsid w:val="00A71112"/>
    <w:rsid w:val="00A74006"/>
    <w:rsid w:val="00A7660D"/>
    <w:rsid w:val="00A778E8"/>
    <w:rsid w:val="00A778F6"/>
    <w:rsid w:val="00A82089"/>
    <w:rsid w:val="00A90DB5"/>
    <w:rsid w:val="00A9248F"/>
    <w:rsid w:val="00A94E90"/>
    <w:rsid w:val="00A95A99"/>
    <w:rsid w:val="00AA6996"/>
    <w:rsid w:val="00AA73DB"/>
    <w:rsid w:val="00AB10FC"/>
    <w:rsid w:val="00AB1D99"/>
    <w:rsid w:val="00AB293E"/>
    <w:rsid w:val="00AB68EC"/>
    <w:rsid w:val="00AC163F"/>
    <w:rsid w:val="00AC7E7C"/>
    <w:rsid w:val="00AE262F"/>
    <w:rsid w:val="00AF1E2F"/>
    <w:rsid w:val="00B0352C"/>
    <w:rsid w:val="00B0501A"/>
    <w:rsid w:val="00B06E15"/>
    <w:rsid w:val="00B07E85"/>
    <w:rsid w:val="00B107E8"/>
    <w:rsid w:val="00B212C7"/>
    <w:rsid w:val="00B219CB"/>
    <w:rsid w:val="00B275CB"/>
    <w:rsid w:val="00B27C7A"/>
    <w:rsid w:val="00B31C99"/>
    <w:rsid w:val="00B45C31"/>
    <w:rsid w:val="00B56BC9"/>
    <w:rsid w:val="00B57F93"/>
    <w:rsid w:val="00B6245A"/>
    <w:rsid w:val="00B70D37"/>
    <w:rsid w:val="00B735A1"/>
    <w:rsid w:val="00B75538"/>
    <w:rsid w:val="00B811C4"/>
    <w:rsid w:val="00B8486F"/>
    <w:rsid w:val="00B85D4F"/>
    <w:rsid w:val="00B913DF"/>
    <w:rsid w:val="00B94F26"/>
    <w:rsid w:val="00BA3644"/>
    <w:rsid w:val="00BA54FC"/>
    <w:rsid w:val="00BA5D99"/>
    <w:rsid w:val="00BB490A"/>
    <w:rsid w:val="00BB6FF9"/>
    <w:rsid w:val="00BB7473"/>
    <w:rsid w:val="00BC568B"/>
    <w:rsid w:val="00BD56A1"/>
    <w:rsid w:val="00BE1BE9"/>
    <w:rsid w:val="00BE7713"/>
    <w:rsid w:val="00BF0C60"/>
    <w:rsid w:val="00BF4306"/>
    <w:rsid w:val="00BF4A30"/>
    <w:rsid w:val="00BF7AD8"/>
    <w:rsid w:val="00C006AD"/>
    <w:rsid w:val="00C04951"/>
    <w:rsid w:val="00C04A6D"/>
    <w:rsid w:val="00C10AB6"/>
    <w:rsid w:val="00C11101"/>
    <w:rsid w:val="00C122D0"/>
    <w:rsid w:val="00C127AF"/>
    <w:rsid w:val="00C16C6A"/>
    <w:rsid w:val="00C257A1"/>
    <w:rsid w:val="00C32D56"/>
    <w:rsid w:val="00C36EC3"/>
    <w:rsid w:val="00C45CFE"/>
    <w:rsid w:val="00C47884"/>
    <w:rsid w:val="00C519C6"/>
    <w:rsid w:val="00C56690"/>
    <w:rsid w:val="00C60C4D"/>
    <w:rsid w:val="00C639EC"/>
    <w:rsid w:val="00C66E06"/>
    <w:rsid w:val="00C72395"/>
    <w:rsid w:val="00C73633"/>
    <w:rsid w:val="00C75F8E"/>
    <w:rsid w:val="00C77CB9"/>
    <w:rsid w:val="00C82C2A"/>
    <w:rsid w:val="00C84879"/>
    <w:rsid w:val="00C855A4"/>
    <w:rsid w:val="00C944E8"/>
    <w:rsid w:val="00CA6D6F"/>
    <w:rsid w:val="00CB29F5"/>
    <w:rsid w:val="00CB33F0"/>
    <w:rsid w:val="00CB5B42"/>
    <w:rsid w:val="00CB6594"/>
    <w:rsid w:val="00CC0691"/>
    <w:rsid w:val="00CC67C0"/>
    <w:rsid w:val="00CE4F1F"/>
    <w:rsid w:val="00CE5589"/>
    <w:rsid w:val="00CF6271"/>
    <w:rsid w:val="00CF66A8"/>
    <w:rsid w:val="00D10716"/>
    <w:rsid w:val="00D2431A"/>
    <w:rsid w:val="00D35A2A"/>
    <w:rsid w:val="00D421E7"/>
    <w:rsid w:val="00D539B9"/>
    <w:rsid w:val="00D5612D"/>
    <w:rsid w:val="00D57D85"/>
    <w:rsid w:val="00D6131C"/>
    <w:rsid w:val="00D6249B"/>
    <w:rsid w:val="00D74CFC"/>
    <w:rsid w:val="00D75E9A"/>
    <w:rsid w:val="00D7669D"/>
    <w:rsid w:val="00D8446E"/>
    <w:rsid w:val="00D84E0F"/>
    <w:rsid w:val="00D93D46"/>
    <w:rsid w:val="00D95491"/>
    <w:rsid w:val="00DA1FDD"/>
    <w:rsid w:val="00DA3BB6"/>
    <w:rsid w:val="00DA3E8B"/>
    <w:rsid w:val="00DB558F"/>
    <w:rsid w:val="00DE0B1E"/>
    <w:rsid w:val="00DE3351"/>
    <w:rsid w:val="00DE6076"/>
    <w:rsid w:val="00DF00BB"/>
    <w:rsid w:val="00DF152A"/>
    <w:rsid w:val="00E040E8"/>
    <w:rsid w:val="00E11862"/>
    <w:rsid w:val="00E20583"/>
    <w:rsid w:val="00E21AB8"/>
    <w:rsid w:val="00E21ED6"/>
    <w:rsid w:val="00E32471"/>
    <w:rsid w:val="00E334FB"/>
    <w:rsid w:val="00E5483F"/>
    <w:rsid w:val="00E57D8C"/>
    <w:rsid w:val="00E6534E"/>
    <w:rsid w:val="00E65546"/>
    <w:rsid w:val="00E7177C"/>
    <w:rsid w:val="00E72F16"/>
    <w:rsid w:val="00E7568B"/>
    <w:rsid w:val="00E82B7A"/>
    <w:rsid w:val="00E83BBC"/>
    <w:rsid w:val="00E85127"/>
    <w:rsid w:val="00E85495"/>
    <w:rsid w:val="00E919A1"/>
    <w:rsid w:val="00E95FC9"/>
    <w:rsid w:val="00E96352"/>
    <w:rsid w:val="00E96901"/>
    <w:rsid w:val="00EA14FB"/>
    <w:rsid w:val="00EB0F0A"/>
    <w:rsid w:val="00EB516C"/>
    <w:rsid w:val="00EB6841"/>
    <w:rsid w:val="00EC7729"/>
    <w:rsid w:val="00EC7E3F"/>
    <w:rsid w:val="00ED29BA"/>
    <w:rsid w:val="00ED7FD5"/>
    <w:rsid w:val="00EE0120"/>
    <w:rsid w:val="00EE0CA7"/>
    <w:rsid w:val="00EE1B46"/>
    <w:rsid w:val="00EE7479"/>
    <w:rsid w:val="00EF6B57"/>
    <w:rsid w:val="00EF6EFF"/>
    <w:rsid w:val="00F0000C"/>
    <w:rsid w:val="00F00E2D"/>
    <w:rsid w:val="00F0138E"/>
    <w:rsid w:val="00F079B0"/>
    <w:rsid w:val="00F1263C"/>
    <w:rsid w:val="00F1314B"/>
    <w:rsid w:val="00F24180"/>
    <w:rsid w:val="00F44B8E"/>
    <w:rsid w:val="00F46192"/>
    <w:rsid w:val="00F51CAC"/>
    <w:rsid w:val="00F53A81"/>
    <w:rsid w:val="00F545DF"/>
    <w:rsid w:val="00F555DC"/>
    <w:rsid w:val="00F55B6F"/>
    <w:rsid w:val="00F60C19"/>
    <w:rsid w:val="00F71CFE"/>
    <w:rsid w:val="00F75C18"/>
    <w:rsid w:val="00F77579"/>
    <w:rsid w:val="00F7785E"/>
    <w:rsid w:val="00F842B3"/>
    <w:rsid w:val="00F93981"/>
    <w:rsid w:val="00F967C9"/>
    <w:rsid w:val="00FA4E83"/>
    <w:rsid w:val="00FB576F"/>
    <w:rsid w:val="00FB6B97"/>
    <w:rsid w:val="00FC6587"/>
    <w:rsid w:val="00FC7AFC"/>
    <w:rsid w:val="00FD5187"/>
    <w:rsid w:val="00FE3A5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6011"/>
  <w15:docId w15:val="{9183CF0A-0A79-451A-AE40-DAC3B9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05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pand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56D3-4F39-40C3-8063-C5394646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Jenkins</dc:creator>
  <cp:lastModifiedBy>Emma Watters</cp:lastModifiedBy>
  <cp:revision>6</cp:revision>
  <cp:lastPrinted>2025-02-27T08:06:00Z</cp:lastPrinted>
  <dcterms:created xsi:type="dcterms:W3CDTF">2025-10-19T03:19:00Z</dcterms:created>
  <dcterms:modified xsi:type="dcterms:W3CDTF">2025-10-20T10:07:00Z</dcterms:modified>
</cp:coreProperties>
</file>